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A4" w:rsidRPr="000E65DC" w:rsidRDefault="00450CA4" w:rsidP="00450CA4">
      <w:pPr>
        <w:pBdr>
          <w:top w:val="double" w:sz="9" w:space="0" w:color="000000"/>
          <w:left w:val="double" w:sz="9" w:space="0" w:color="000000"/>
          <w:bottom w:val="double" w:sz="9" w:space="0" w:color="000000"/>
          <w:right w:val="double" w:sz="9" w:space="0" w:color="000000"/>
        </w:pBdr>
        <w:autoSpaceDE w:val="0"/>
        <w:autoSpaceDN w:val="0"/>
        <w:adjustRightInd w:val="0"/>
        <w:spacing w:after="0" w:line="210" w:lineRule="auto"/>
        <w:jc w:val="center"/>
        <w:rPr>
          <w:rFonts w:ascii="Comic Sans MS" w:hAnsi="Comic Sans MS" w:cs="Comic Sans MS"/>
          <w:b/>
          <w:sz w:val="24"/>
          <w:szCs w:val="24"/>
        </w:rPr>
      </w:pPr>
      <w:bookmarkStart w:id="0" w:name="_GoBack"/>
      <w:bookmarkEnd w:id="0"/>
      <w:r w:rsidRPr="000E65DC">
        <w:rPr>
          <w:rFonts w:ascii="Comic Sans MS" w:hAnsi="Comic Sans MS" w:cs="Comic Sans MS"/>
          <w:b/>
          <w:sz w:val="24"/>
          <w:szCs w:val="24"/>
        </w:rPr>
        <w:t>Language Homework (K, 1</w:t>
      </w:r>
      <w:r w:rsidRPr="000E65DC">
        <w:rPr>
          <w:rFonts w:ascii="Comic Sans MS" w:hAnsi="Comic Sans MS" w:cs="Comic Sans MS"/>
          <w:b/>
          <w:sz w:val="24"/>
          <w:szCs w:val="24"/>
          <w:vertAlign w:val="superscript"/>
        </w:rPr>
        <w:t>st</w:t>
      </w:r>
      <w:r w:rsidRPr="000E65DC">
        <w:rPr>
          <w:rFonts w:ascii="Comic Sans MS" w:hAnsi="Comic Sans MS" w:cs="Comic Sans MS"/>
          <w:b/>
          <w:sz w:val="24"/>
          <w:szCs w:val="24"/>
        </w:rPr>
        <w:t>, 2</w:t>
      </w:r>
      <w:r w:rsidRPr="000E65DC">
        <w:rPr>
          <w:rFonts w:ascii="Comic Sans MS" w:hAnsi="Comic Sans MS" w:cs="Comic Sans MS"/>
          <w:b/>
          <w:sz w:val="24"/>
          <w:szCs w:val="24"/>
          <w:vertAlign w:val="superscript"/>
        </w:rPr>
        <w:t>nd</w:t>
      </w:r>
      <w:r w:rsidRPr="000E65DC">
        <w:rPr>
          <w:rFonts w:ascii="Comic Sans MS" w:hAnsi="Comic Sans MS" w:cs="Comic Sans MS"/>
          <w:b/>
          <w:sz w:val="24"/>
          <w:szCs w:val="24"/>
        </w:rPr>
        <w:t>) - April</w:t>
      </w:r>
    </w:p>
    <w:p w:rsidR="00450CA4" w:rsidRPr="00E247C2" w:rsidRDefault="00450CA4" w:rsidP="00450CA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10" w:lineRule="auto"/>
        <w:ind w:left="5760" w:hanging="5760"/>
        <w:rPr>
          <w:rFonts w:ascii="Comic Sans MS" w:hAnsi="Comic Sans MS" w:cs="Comic Sans MS"/>
          <w:sz w:val="16"/>
          <w:szCs w:val="16"/>
        </w:rPr>
      </w:pPr>
      <w:r w:rsidRPr="00E247C2">
        <w:rPr>
          <w:rFonts w:ascii="Comic Sans MS" w:hAnsi="Comic Sans MS" w:cs="Comic Sans MS"/>
          <w:sz w:val="16"/>
          <w:szCs w:val="16"/>
        </w:rPr>
        <w:t>Name________________________________________</w:t>
      </w:r>
      <w:r w:rsidRPr="00E247C2">
        <w:rPr>
          <w:rFonts w:ascii="Comic Sans MS" w:hAnsi="Comic Sans MS" w:cs="Comic Sans MS"/>
          <w:sz w:val="16"/>
          <w:szCs w:val="16"/>
        </w:rPr>
        <w:tab/>
      </w:r>
      <w:r w:rsidRPr="00E247C2">
        <w:rPr>
          <w:rFonts w:ascii="Comic Sans MS" w:hAnsi="Comic Sans MS" w:cs="Comic Sans MS"/>
          <w:sz w:val="16"/>
          <w:szCs w:val="16"/>
        </w:rPr>
        <w:tab/>
        <w:t>Date__________________________</w:t>
      </w:r>
    </w:p>
    <w:p w:rsidR="00450CA4" w:rsidRPr="00E247C2" w:rsidRDefault="00450CA4" w:rsidP="00450CA4">
      <w:pPr>
        <w:autoSpaceDE w:val="0"/>
        <w:autoSpaceDN w:val="0"/>
        <w:adjustRightInd w:val="0"/>
        <w:spacing w:after="0" w:line="210" w:lineRule="auto"/>
        <w:rPr>
          <w:rFonts w:ascii="Comic Sans MS" w:hAnsi="Comic Sans MS" w:cs="Comic Sans MS"/>
          <w:sz w:val="16"/>
          <w:szCs w:val="16"/>
        </w:rPr>
      </w:pPr>
      <w:r w:rsidRPr="00E247C2">
        <w:rPr>
          <w:rFonts w:ascii="Comic Sans MS" w:hAnsi="Comic Sans MS" w:cs="Comic Sans MS"/>
          <w:sz w:val="16"/>
          <w:szCs w:val="16"/>
        </w:rPr>
        <w:t>Parent’s Signature_____________________________________________________</w:t>
      </w:r>
    </w:p>
    <w:p w:rsidR="00450CA4" w:rsidRPr="00E247C2" w:rsidRDefault="00450CA4" w:rsidP="00450CA4">
      <w:pPr>
        <w:tabs>
          <w:tab w:val="left" w:pos="720"/>
          <w:tab w:val="left" w:pos="1440"/>
        </w:tabs>
        <w:autoSpaceDE w:val="0"/>
        <w:autoSpaceDN w:val="0"/>
        <w:adjustRightInd w:val="0"/>
        <w:spacing w:after="0" w:line="210" w:lineRule="auto"/>
        <w:ind w:left="1440" w:hanging="1440"/>
        <w:rPr>
          <w:rFonts w:ascii="Comic Sans MS" w:hAnsi="Comic Sans MS" w:cs="Comic Sans MS"/>
          <w:sz w:val="16"/>
          <w:szCs w:val="16"/>
        </w:rPr>
      </w:pPr>
      <w:r w:rsidRPr="00E247C2">
        <w:rPr>
          <w:rFonts w:ascii="Comic Sans MS" w:hAnsi="Comic Sans MS" w:cs="Comic Sans MS"/>
          <w:sz w:val="16"/>
          <w:szCs w:val="16"/>
        </w:rPr>
        <w:t>Directions:</w:t>
      </w:r>
      <w:r w:rsidRPr="00E247C2">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your parents sign it and return it at the end of the month to your</w:t>
      </w:r>
      <w:r>
        <w:rPr>
          <w:rFonts w:ascii="Comic Sans MS" w:hAnsi="Comic Sans MS" w:cs="Comic Sans MS"/>
          <w:sz w:val="16"/>
          <w:szCs w:val="16"/>
        </w:rPr>
        <w:t xml:space="preserve"> speech teacher for a prize.</w:t>
      </w:r>
      <w:r>
        <w:rPr>
          <w:rFonts w:ascii="Comic Sans MS" w:hAnsi="Comic Sans MS" w:cs="Comic Sans MS"/>
          <w:sz w:val="16"/>
          <w:szCs w:val="16"/>
        </w:rPr>
        <w:tab/>
      </w:r>
      <w:r>
        <w:rPr>
          <w:rFonts w:ascii="Comic Sans MS" w:hAnsi="Comic Sans MS" w:cs="Comic Sans MS"/>
          <w:sz w:val="16"/>
          <w:szCs w:val="16"/>
        </w:rPr>
        <w:tab/>
      </w:r>
      <w:r w:rsidRPr="00E247C2">
        <w:rPr>
          <w:rFonts w:ascii="Comic Sans MS" w:hAnsi="Comic Sans MS" w:cs="Comic Sans MS"/>
          <w:sz w:val="16"/>
          <w:szCs w:val="16"/>
        </w:rPr>
        <w:tab/>
      </w:r>
      <w:r w:rsidRPr="00E247C2">
        <w:rPr>
          <w:rFonts w:ascii="Comic Sans MS" w:hAnsi="Comic Sans MS" w:cs="Comic Sans MS"/>
          <w:sz w:val="16"/>
          <w:szCs w:val="16"/>
        </w:rPr>
        <w:tab/>
      </w:r>
      <w:r w:rsidRPr="00E247C2">
        <w:rPr>
          <w:rFonts w:ascii="Comic Sans MS" w:hAnsi="Comic Sans MS" w:cs="Comic Sans MS"/>
          <w:sz w:val="16"/>
          <w:szCs w:val="16"/>
        </w:rPr>
        <w:tab/>
      </w:r>
      <w:r w:rsidRPr="00E247C2">
        <w:rPr>
          <w:rFonts w:ascii="Comic Sans MS" w:hAnsi="Comic Sans MS" w:cs="Comic Sans MS"/>
          <w:sz w:val="16"/>
          <w:szCs w:val="16"/>
        </w:rPr>
        <w:tab/>
      </w:r>
    </w:p>
    <w:tbl>
      <w:tblPr>
        <w:tblW w:w="14490" w:type="dxa"/>
        <w:tblInd w:w="-8" w:type="dxa"/>
        <w:tblLayout w:type="fixed"/>
        <w:tblCellMar>
          <w:left w:w="100" w:type="dxa"/>
          <w:right w:w="100" w:type="dxa"/>
        </w:tblCellMar>
        <w:tblLook w:val="0000" w:firstRow="0" w:lastRow="0" w:firstColumn="0" w:lastColumn="0" w:noHBand="0" w:noVBand="0"/>
      </w:tblPr>
      <w:tblGrid>
        <w:gridCol w:w="3240"/>
        <w:gridCol w:w="1980"/>
        <w:gridCol w:w="3780"/>
        <w:gridCol w:w="2790"/>
        <w:gridCol w:w="2700"/>
      </w:tblGrid>
      <w:tr w:rsidR="00450CA4" w:rsidRPr="00E247C2" w:rsidTr="00C14453">
        <w:trPr>
          <w:cantSplit/>
        </w:trPr>
        <w:tc>
          <w:tcPr>
            <w:tcW w:w="324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52" w:line="227" w:lineRule="auto"/>
              <w:jc w:val="center"/>
              <w:rPr>
                <w:rFonts w:ascii="Times New Roman" w:hAnsi="Times New Roman" w:cs="Times New Roman"/>
                <w:sz w:val="15"/>
                <w:szCs w:val="15"/>
              </w:rPr>
            </w:pPr>
            <w:r w:rsidRPr="00E247C2">
              <w:rPr>
                <w:rFonts w:ascii="Comic Sans MS" w:hAnsi="Comic Sans MS" w:cs="Comic Sans MS"/>
                <w:sz w:val="15"/>
                <w:szCs w:val="15"/>
              </w:rPr>
              <w:t>Monday</w:t>
            </w:r>
          </w:p>
        </w:tc>
        <w:tc>
          <w:tcPr>
            <w:tcW w:w="198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52" w:line="227" w:lineRule="auto"/>
              <w:jc w:val="center"/>
              <w:rPr>
                <w:rFonts w:ascii="Times New Roman" w:hAnsi="Times New Roman" w:cs="Times New Roman"/>
                <w:sz w:val="15"/>
                <w:szCs w:val="15"/>
              </w:rPr>
            </w:pPr>
            <w:r w:rsidRPr="00E247C2">
              <w:rPr>
                <w:rFonts w:ascii="Comic Sans MS" w:hAnsi="Comic Sans MS" w:cs="Comic Sans MS"/>
                <w:sz w:val="15"/>
                <w:szCs w:val="15"/>
              </w:rPr>
              <w:t>Tuesday</w:t>
            </w:r>
          </w:p>
        </w:tc>
        <w:tc>
          <w:tcPr>
            <w:tcW w:w="378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52" w:line="227" w:lineRule="auto"/>
              <w:jc w:val="center"/>
              <w:rPr>
                <w:rFonts w:ascii="Times New Roman" w:hAnsi="Times New Roman" w:cs="Times New Roman"/>
                <w:sz w:val="15"/>
                <w:szCs w:val="15"/>
              </w:rPr>
            </w:pPr>
            <w:r w:rsidRPr="00E247C2">
              <w:rPr>
                <w:rFonts w:ascii="Comic Sans MS" w:hAnsi="Comic Sans MS" w:cs="Comic Sans MS"/>
                <w:sz w:val="15"/>
                <w:szCs w:val="15"/>
              </w:rPr>
              <w:t xml:space="preserve">Wednesday </w:t>
            </w:r>
          </w:p>
        </w:tc>
        <w:tc>
          <w:tcPr>
            <w:tcW w:w="279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52" w:line="227" w:lineRule="auto"/>
              <w:jc w:val="center"/>
              <w:rPr>
                <w:rFonts w:ascii="Times New Roman" w:hAnsi="Times New Roman" w:cs="Times New Roman"/>
                <w:sz w:val="15"/>
                <w:szCs w:val="15"/>
              </w:rPr>
            </w:pPr>
            <w:r w:rsidRPr="00E247C2">
              <w:rPr>
                <w:rFonts w:ascii="Comic Sans MS" w:hAnsi="Comic Sans MS" w:cs="Comic Sans MS"/>
                <w:sz w:val="15"/>
                <w:szCs w:val="15"/>
              </w:rPr>
              <w:t>Thursday</w:t>
            </w:r>
          </w:p>
        </w:tc>
        <w:tc>
          <w:tcPr>
            <w:tcW w:w="2700" w:type="dxa"/>
            <w:tcBorders>
              <w:top w:val="single" w:sz="6" w:space="0" w:color="000000"/>
              <w:left w:val="single" w:sz="6" w:space="0" w:color="000000"/>
              <w:bottom w:val="nil"/>
              <w:right w:val="single" w:sz="6" w:space="0" w:color="000000"/>
            </w:tcBorders>
          </w:tcPr>
          <w:p w:rsidR="00450CA4" w:rsidRPr="00E247C2" w:rsidRDefault="00450CA4" w:rsidP="00C14453">
            <w:pPr>
              <w:autoSpaceDE w:val="0"/>
              <w:autoSpaceDN w:val="0"/>
              <w:adjustRightInd w:val="0"/>
              <w:spacing w:before="100" w:after="52" w:line="227" w:lineRule="auto"/>
              <w:jc w:val="center"/>
              <w:rPr>
                <w:rFonts w:ascii="Times New Roman" w:hAnsi="Times New Roman" w:cs="Times New Roman"/>
                <w:sz w:val="15"/>
                <w:szCs w:val="15"/>
              </w:rPr>
            </w:pPr>
            <w:r w:rsidRPr="00E247C2">
              <w:rPr>
                <w:rFonts w:ascii="Comic Sans MS" w:hAnsi="Comic Sans MS" w:cs="Comic Sans MS"/>
                <w:sz w:val="15"/>
                <w:szCs w:val="15"/>
              </w:rPr>
              <w:t>Friday</w:t>
            </w:r>
          </w:p>
        </w:tc>
      </w:tr>
      <w:tr w:rsidR="00450CA4" w:rsidRPr="00E247C2" w:rsidTr="00C14453">
        <w:trPr>
          <w:cantSplit/>
        </w:trPr>
        <w:tc>
          <w:tcPr>
            <w:tcW w:w="324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Answer the following questions using complete sentences: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What month are we in?</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What month comes after April?</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What month comes before April?</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How many months are there?</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Name all of the months in order.</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p>
        </w:tc>
        <w:tc>
          <w:tcPr>
            <w:tcW w:w="198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What are two things you mig</w:t>
            </w:r>
            <w:r>
              <w:rPr>
                <w:rFonts w:ascii="Comic Sans MS" w:hAnsi="Comic Sans MS" w:cs="Comic Sans MS"/>
                <w:sz w:val="15"/>
                <w:szCs w:val="15"/>
              </w:rPr>
              <w:t xml:space="preserve">ht say </w:t>
            </w:r>
            <w:r w:rsidRPr="00E247C2">
              <w:rPr>
                <w:rFonts w:ascii="Comic Sans MS" w:hAnsi="Comic Sans MS" w:cs="Comic Sans MS"/>
                <w:sz w:val="15"/>
                <w:szCs w:val="15"/>
              </w:rPr>
              <w:t>during an Easter Egg hunt?</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r w:rsidRPr="00E247C2">
              <w:rPr>
                <w:rFonts w:ascii="Comic Sans MS" w:hAnsi="Comic Sans MS" w:cs="Comic Sans MS"/>
                <w:sz w:val="15"/>
                <w:szCs w:val="15"/>
              </w:rPr>
              <w:t>Answer using one, complete sentence.</w:t>
            </w:r>
          </w:p>
        </w:tc>
        <w:tc>
          <w:tcPr>
            <w:tcW w:w="378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Follow these 2 step directions with the word AND/OR...</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Pretend to write your name AND say it out loud.</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Turn off a light OR turn around two times.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Give someone a “high five” OR a “fist bump.”</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p>
        </w:tc>
        <w:tc>
          <w:tcPr>
            <w:tcW w:w="279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Name as many items you can that belong in the following categories: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Girl Names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Boy Names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Teacher’s Names</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r w:rsidRPr="00E247C2">
              <w:rPr>
                <w:rFonts w:ascii="Comic Sans MS" w:hAnsi="Comic Sans MS" w:cs="Comic Sans MS"/>
                <w:sz w:val="15"/>
                <w:szCs w:val="15"/>
              </w:rPr>
              <w:t>Family Member’s Names</w:t>
            </w:r>
          </w:p>
        </w:tc>
        <w:tc>
          <w:tcPr>
            <w:tcW w:w="2700" w:type="dxa"/>
            <w:tcBorders>
              <w:top w:val="single" w:sz="6" w:space="0" w:color="000000"/>
              <w:left w:val="single" w:sz="6" w:space="0" w:color="000000"/>
              <w:bottom w:val="nil"/>
              <w:right w:val="single" w:sz="6" w:space="0" w:color="000000"/>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Play a game or do an activity with someone for 11 minutes without getting distracted.</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Use complete sentences!</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p>
        </w:tc>
      </w:tr>
      <w:tr w:rsidR="00450CA4" w:rsidRPr="00E247C2" w:rsidTr="00C14453">
        <w:trPr>
          <w:cantSplit/>
        </w:trPr>
        <w:tc>
          <w:tcPr>
            <w:tcW w:w="324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Answer the following questions using complete sentences.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How do you celebrate Easter?</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How do you decorate Easter eggs?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What character comes on Easter morning and delivers treats?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 xml:space="preserve">What is your favorite Easter treat?  </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Why is it your favorite treat?</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p>
        </w:tc>
        <w:tc>
          <w:tcPr>
            <w:tcW w:w="198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What are two things you might say to the Easter Bunny?</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r w:rsidRPr="00E247C2">
              <w:rPr>
                <w:rFonts w:ascii="Comic Sans MS" w:hAnsi="Comic Sans MS" w:cs="Comic Sans MS"/>
                <w:sz w:val="15"/>
                <w:szCs w:val="15"/>
              </w:rPr>
              <w:t>Answer using one, complete sentence.</w:t>
            </w:r>
          </w:p>
        </w:tc>
        <w:tc>
          <w:tcPr>
            <w:tcW w:w="378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Follow these 2 step directions with the word BEFORE/AFTER...</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Pretend to decorate eggs BEFORE you hop around like the Easter Bunny.</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Pretend to eat a chocolate egg AFTER you put an egg in your basket.</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Draw an egg in the air BEFORE you decorate it with four circles</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p>
        </w:tc>
        <w:tc>
          <w:tcPr>
            <w:tcW w:w="279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Name as many items you can that belong in the following category:</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Easter items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Spring items</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r w:rsidRPr="00E247C2">
              <w:rPr>
                <w:rFonts w:ascii="Comic Sans MS" w:hAnsi="Comic Sans MS" w:cs="Comic Sans MS"/>
                <w:sz w:val="15"/>
                <w:szCs w:val="15"/>
              </w:rPr>
              <w:t>Weather</w:t>
            </w:r>
          </w:p>
        </w:tc>
        <w:tc>
          <w:tcPr>
            <w:tcW w:w="2700" w:type="dxa"/>
            <w:tcBorders>
              <w:top w:val="single" w:sz="6" w:space="0" w:color="000000"/>
              <w:left w:val="single" w:sz="6" w:space="0" w:color="000000"/>
              <w:bottom w:val="nil"/>
              <w:right w:val="single" w:sz="6" w:space="0" w:color="000000"/>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Play a game or do an activity with someone for 11 minutes without getting distracted.</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Use complete sentences!</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p>
        </w:tc>
      </w:tr>
      <w:tr w:rsidR="00450CA4" w:rsidRPr="00E247C2" w:rsidTr="00C14453">
        <w:trPr>
          <w:cantSplit/>
        </w:trPr>
        <w:tc>
          <w:tcPr>
            <w:tcW w:w="324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Answer the following questions using complete sentences.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What season are we in?</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What activities do you like to do in Spring?</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What happens to plants in the spring time?</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Name some animals that are born in the spring time.</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r w:rsidRPr="00E247C2">
              <w:rPr>
                <w:rFonts w:ascii="Comic Sans MS" w:hAnsi="Comic Sans MS" w:cs="Comic Sans MS"/>
                <w:sz w:val="15"/>
                <w:szCs w:val="15"/>
              </w:rPr>
              <w:t>What kind of weather do we see in the Spring?</w:t>
            </w:r>
          </w:p>
        </w:tc>
        <w:tc>
          <w:tcPr>
            <w:tcW w:w="198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What are two things you might say if it rained all day?</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r w:rsidRPr="00E247C2">
              <w:rPr>
                <w:rFonts w:ascii="Comic Sans MS" w:hAnsi="Comic Sans MS" w:cs="Comic Sans MS"/>
                <w:sz w:val="15"/>
                <w:szCs w:val="15"/>
              </w:rPr>
              <w:t>Answer using one complete sentence.</w:t>
            </w:r>
          </w:p>
        </w:tc>
        <w:tc>
          <w:tcPr>
            <w:tcW w:w="378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Follow these 2 step directions with the word WHILE...</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Do five jumping jacks WHILE smiling the entire time.</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Pretend to plant a seed WHILE holding an umbrella.</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r w:rsidRPr="00E247C2">
              <w:rPr>
                <w:rFonts w:ascii="Comic Sans MS" w:hAnsi="Comic Sans MS" w:cs="Comic Sans MS"/>
                <w:sz w:val="15"/>
                <w:szCs w:val="15"/>
              </w:rPr>
              <w:t>Touch your nose WHILE you shake someone’s hand.</w:t>
            </w:r>
          </w:p>
        </w:tc>
        <w:tc>
          <w:tcPr>
            <w:tcW w:w="2790" w:type="dxa"/>
            <w:tcBorders>
              <w:top w:val="single" w:sz="6" w:space="0" w:color="000000"/>
              <w:left w:val="single" w:sz="6" w:space="0" w:color="000000"/>
              <w:bottom w:val="nil"/>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Name as many items you can that belong in the following categories: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Things that run</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Things that hop</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Things that slither</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r w:rsidRPr="00E247C2">
              <w:rPr>
                <w:rFonts w:ascii="Comic Sans MS" w:hAnsi="Comic Sans MS" w:cs="Comic Sans MS"/>
                <w:sz w:val="15"/>
                <w:szCs w:val="15"/>
              </w:rPr>
              <w:t>Things that roll</w:t>
            </w:r>
          </w:p>
        </w:tc>
        <w:tc>
          <w:tcPr>
            <w:tcW w:w="2700" w:type="dxa"/>
            <w:tcBorders>
              <w:top w:val="single" w:sz="6" w:space="0" w:color="000000"/>
              <w:left w:val="single" w:sz="6" w:space="0" w:color="000000"/>
              <w:bottom w:val="nil"/>
              <w:right w:val="single" w:sz="6" w:space="0" w:color="000000"/>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Play a game or do an activity with someone for 11 minutes without getting distracted.</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r w:rsidRPr="00E247C2">
              <w:rPr>
                <w:rFonts w:ascii="Comic Sans MS" w:hAnsi="Comic Sans MS" w:cs="Comic Sans MS"/>
                <w:sz w:val="15"/>
                <w:szCs w:val="15"/>
              </w:rPr>
              <w:t>Use complete sentences!</w:t>
            </w:r>
          </w:p>
        </w:tc>
      </w:tr>
      <w:tr w:rsidR="00450CA4" w:rsidRPr="00E247C2" w:rsidTr="00C14453">
        <w:trPr>
          <w:cantSplit/>
        </w:trPr>
        <w:tc>
          <w:tcPr>
            <w:tcW w:w="3240" w:type="dxa"/>
            <w:tcBorders>
              <w:top w:val="single" w:sz="6" w:space="0" w:color="000000"/>
              <w:left w:val="single" w:sz="6" w:space="0" w:color="000000"/>
              <w:bottom w:val="single" w:sz="6" w:space="0" w:color="000000"/>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Answer the following questions using complete sentences: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What season is coming next?</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What activities do you like to do in the summer?</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Who do you play with in the summer?</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Where do you go on vacation?</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Name the seasons in order starting with spring...</w:t>
            </w:r>
          </w:p>
          <w:p w:rsidR="00450CA4" w:rsidRPr="00E247C2" w:rsidRDefault="00450CA4" w:rsidP="00C14453">
            <w:pPr>
              <w:autoSpaceDE w:val="0"/>
              <w:autoSpaceDN w:val="0"/>
              <w:adjustRightInd w:val="0"/>
              <w:spacing w:after="52" w:line="227" w:lineRule="auto"/>
              <w:jc w:val="center"/>
              <w:rPr>
                <w:rFonts w:ascii="Times New Roman" w:hAnsi="Times New Roman" w:cs="Times New Roman"/>
                <w:sz w:val="15"/>
                <w:szCs w:val="15"/>
              </w:rPr>
            </w:pPr>
          </w:p>
        </w:tc>
        <w:tc>
          <w:tcPr>
            <w:tcW w:w="1980" w:type="dxa"/>
            <w:tcBorders>
              <w:top w:val="single" w:sz="6" w:space="0" w:color="000000"/>
              <w:left w:val="single" w:sz="6" w:space="0" w:color="000000"/>
              <w:bottom w:val="single" w:sz="6" w:space="0" w:color="000000"/>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What are two things you might say if it was the last day of school?</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Answer using one, complete sentence.</w:t>
            </w:r>
          </w:p>
          <w:p w:rsidR="00450CA4" w:rsidRPr="00E247C2" w:rsidRDefault="00450CA4" w:rsidP="00C14453">
            <w:pPr>
              <w:autoSpaceDE w:val="0"/>
              <w:autoSpaceDN w:val="0"/>
              <w:adjustRightInd w:val="0"/>
              <w:spacing w:after="0" w:line="227" w:lineRule="auto"/>
              <w:rPr>
                <w:rFonts w:ascii="Comic Sans MS" w:hAnsi="Comic Sans MS" w:cs="Comic Sans MS"/>
                <w:sz w:val="15"/>
                <w:szCs w:val="15"/>
              </w:rPr>
            </w:pPr>
          </w:p>
          <w:p w:rsidR="00450CA4" w:rsidRPr="00E247C2" w:rsidRDefault="00450CA4" w:rsidP="00C14453">
            <w:pPr>
              <w:autoSpaceDE w:val="0"/>
              <w:autoSpaceDN w:val="0"/>
              <w:adjustRightInd w:val="0"/>
              <w:spacing w:after="0" w:line="227" w:lineRule="auto"/>
              <w:rPr>
                <w:rFonts w:ascii="Comic Sans MS" w:hAnsi="Comic Sans MS" w:cs="Comic Sans MS"/>
                <w:sz w:val="15"/>
                <w:szCs w:val="15"/>
              </w:rPr>
            </w:pPr>
          </w:p>
          <w:p w:rsidR="00450CA4" w:rsidRPr="00E247C2" w:rsidRDefault="00450CA4" w:rsidP="00C14453">
            <w:pPr>
              <w:autoSpaceDE w:val="0"/>
              <w:autoSpaceDN w:val="0"/>
              <w:adjustRightInd w:val="0"/>
              <w:spacing w:after="0" w:line="227" w:lineRule="auto"/>
              <w:rPr>
                <w:rFonts w:ascii="Comic Sans MS" w:hAnsi="Comic Sans MS" w:cs="Comic Sans MS"/>
                <w:sz w:val="15"/>
                <w:szCs w:val="15"/>
              </w:rPr>
            </w:pPr>
          </w:p>
          <w:p w:rsidR="00450CA4" w:rsidRPr="00E247C2" w:rsidRDefault="00450CA4" w:rsidP="00C14453">
            <w:pPr>
              <w:tabs>
                <w:tab w:val="right" w:pos="1880"/>
              </w:tabs>
              <w:autoSpaceDE w:val="0"/>
              <w:autoSpaceDN w:val="0"/>
              <w:adjustRightInd w:val="0"/>
              <w:spacing w:after="52" w:line="227" w:lineRule="auto"/>
              <w:rPr>
                <w:rFonts w:ascii="Times New Roman" w:hAnsi="Times New Roman" w:cs="Times New Roman"/>
                <w:sz w:val="15"/>
                <w:szCs w:val="15"/>
              </w:rPr>
            </w:pPr>
            <w:r w:rsidRPr="00E247C2">
              <w:rPr>
                <w:rFonts w:ascii="Times New Roman" w:hAnsi="Times New Roman" w:cs="Times New Roman"/>
                <w:sz w:val="15"/>
                <w:szCs w:val="15"/>
              </w:rPr>
              <w:tab/>
            </w:r>
          </w:p>
        </w:tc>
        <w:tc>
          <w:tcPr>
            <w:tcW w:w="3780" w:type="dxa"/>
            <w:tcBorders>
              <w:top w:val="single" w:sz="6" w:space="0" w:color="000000"/>
              <w:left w:val="single" w:sz="6" w:space="0" w:color="000000"/>
              <w:bottom w:val="single" w:sz="6" w:space="0" w:color="000000"/>
              <w:right w:val="nil"/>
            </w:tcBorders>
          </w:tcPr>
          <w:p w:rsidR="00450CA4" w:rsidRPr="00E247C2" w:rsidRDefault="00450CA4" w:rsidP="00C14453">
            <w:pPr>
              <w:tabs>
                <w:tab w:val="right" w:pos="1880"/>
              </w:tabs>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 xml:space="preserve">Follow these 3 step directions in the correct order.  </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Try not to have anyone repeat the directions.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1.  Name two things that are red, act like an astronaut, and then touch your nose.</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2.  Tell someone how old you are, wiggle your fingers, and then say the name of your favorite book.</w:t>
            </w:r>
          </w:p>
          <w:p w:rsidR="00450CA4" w:rsidRPr="000E65DC"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3.  Pretend to be a chicken, snap your fingers, and then give someone a “high five.”</w:t>
            </w:r>
          </w:p>
        </w:tc>
        <w:tc>
          <w:tcPr>
            <w:tcW w:w="2790" w:type="dxa"/>
            <w:tcBorders>
              <w:top w:val="single" w:sz="6" w:space="0" w:color="000000"/>
              <w:left w:val="single" w:sz="6" w:space="0" w:color="000000"/>
              <w:bottom w:val="single" w:sz="6" w:space="0" w:color="000000"/>
              <w:right w:val="nil"/>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Name as many items you can that belong in the following categories: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Things that are noisy</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Things that are quiet</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Things that smell good</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Things that smell stinky</w:t>
            </w:r>
          </w:p>
          <w:p w:rsidR="00450CA4" w:rsidRPr="00E247C2" w:rsidRDefault="00450CA4" w:rsidP="00C14453">
            <w:pPr>
              <w:autoSpaceDE w:val="0"/>
              <w:autoSpaceDN w:val="0"/>
              <w:adjustRightInd w:val="0"/>
              <w:spacing w:after="52" w:line="227" w:lineRule="auto"/>
              <w:rPr>
                <w:rFonts w:ascii="Times New Roman" w:hAnsi="Times New Roman" w:cs="Times New Roman"/>
                <w:sz w:val="15"/>
                <w:szCs w:val="15"/>
              </w:rPr>
            </w:pPr>
          </w:p>
        </w:tc>
        <w:tc>
          <w:tcPr>
            <w:tcW w:w="2700" w:type="dxa"/>
            <w:tcBorders>
              <w:top w:val="single" w:sz="6" w:space="0" w:color="000000"/>
              <w:left w:val="single" w:sz="6" w:space="0" w:color="000000"/>
              <w:bottom w:val="single" w:sz="6" w:space="0" w:color="000000"/>
              <w:right w:val="single" w:sz="6" w:space="0" w:color="000000"/>
            </w:tcBorders>
          </w:tcPr>
          <w:p w:rsidR="00450CA4" w:rsidRPr="00E247C2" w:rsidRDefault="00450CA4" w:rsidP="00C14453">
            <w:pPr>
              <w:autoSpaceDE w:val="0"/>
              <w:autoSpaceDN w:val="0"/>
              <w:adjustRightInd w:val="0"/>
              <w:spacing w:before="100" w:after="0" w:line="227" w:lineRule="auto"/>
              <w:jc w:val="center"/>
              <w:rPr>
                <w:rFonts w:ascii="Comic Sans MS" w:hAnsi="Comic Sans MS" w:cs="Comic Sans MS"/>
                <w:sz w:val="15"/>
                <w:szCs w:val="15"/>
              </w:rPr>
            </w:pPr>
            <w:r w:rsidRPr="00E247C2">
              <w:rPr>
                <w:rFonts w:ascii="Comic Sans MS" w:hAnsi="Comic Sans MS" w:cs="Comic Sans MS"/>
                <w:sz w:val="15"/>
                <w:szCs w:val="15"/>
              </w:rPr>
              <w:t>Play a game or do an activity with someone for 11 minutes without getting distracted.</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r w:rsidRPr="00E247C2">
              <w:rPr>
                <w:rFonts w:ascii="Comic Sans MS" w:hAnsi="Comic Sans MS" w:cs="Comic Sans MS"/>
                <w:sz w:val="15"/>
                <w:szCs w:val="15"/>
              </w:rPr>
              <w:t>Use complete sentences!</w:t>
            </w: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p>
          <w:p w:rsidR="00450CA4" w:rsidRPr="00E247C2" w:rsidRDefault="00450CA4" w:rsidP="00C14453">
            <w:pPr>
              <w:autoSpaceDE w:val="0"/>
              <w:autoSpaceDN w:val="0"/>
              <w:adjustRightInd w:val="0"/>
              <w:spacing w:after="0" w:line="227" w:lineRule="auto"/>
              <w:jc w:val="center"/>
              <w:rPr>
                <w:rFonts w:ascii="Comic Sans MS" w:hAnsi="Comic Sans MS" w:cs="Comic Sans MS"/>
                <w:sz w:val="15"/>
                <w:szCs w:val="15"/>
              </w:rPr>
            </w:pPr>
          </w:p>
          <w:p w:rsidR="00450CA4" w:rsidRPr="00E247C2" w:rsidRDefault="00450CA4" w:rsidP="00C14453">
            <w:pPr>
              <w:autoSpaceDE w:val="0"/>
              <w:autoSpaceDN w:val="0"/>
              <w:adjustRightInd w:val="0"/>
              <w:spacing w:after="52" w:line="227" w:lineRule="auto"/>
              <w:rPr>
                <w:rFonts w:ascii="Times New Roman" w:hAnsi="Times New Roman" w:cs="Times New Roman"/>
                <w:sz w:val="15"/>
                <w:szCs w:val="15"/>
              </w:rPr>
            </w:pPr>
          </w:p>
        </w:tc>
      </w:tr>
    </w:tbl>
    <w:p w:rsidR="00450CA4" w:rsidRPr="00E247C2" w:rsidRDefault="00450CA4" w:rsidP="00450CA4">
      <w:pPr>
        <w:autoSpaceDE w:val="0"/>
        <w:autoSpaceDN w:val="0"/>
        <w:adjustRightInd w:val="0"/>
        <w:spacing w:after="0" w:line="227" w:lineRule="auto"/>
        <w:rPr>
          <w:rFonts w:ascii="Comic Sans MS" w:hAnsi="Comic Sans MS" w:cs="Comic Sans MS"/>
          <w:sz w:val="15"/>
          <w:szCs w:val="15"/>
        </w:rPr>
      </w:pPr>
    </w:p>
    <w:p w:rsidR="00450CA4" w:rsidRPr="00E247C2" w:rsidRDefault="00450CA4" w:rsidP="00450CA4">
      <w:pPr>
        <w:autoSpaceDE w:val="0"/>
        <w:autoSpaceDN w:val="0"/>
        <w:adjustRightInd w:val="0"/>
        <w:spacing w:after="0" w:line="227" w:lineRule="auto"/>
        <w:rPr>
          <w:rFonts w:ascii="Comic Sans MS" w:hAnsi="Comic Sans MS" w:cs="Comic Sans MS"/>
          <w:sz w:val="15"/>
          <w:szCs w:val="15"/>
        </w:rPr>
      </w:pPr>
    </w:p>
    <w:p w:rsidR="00450CA4" w:rsidRPr="00E247C2" w:rsidRDefault="00450CA4" w:rsidP="00450CA4">
      <w:pPr>
        <w:autoSpaceDE w:val="0"/>
        <w:autoSpaceDN w:val="0"/>
        <w:adjustRightInd w:val="0"/>
        <w:spacing w:after="0" w:line="227" w:lineRule="auto"/>
        <w:rPr>
          <w:rFonts w:ascii="Comic Sans MS" w:hAnsi="Comic Sans MS" w:cs="Comic Sans MS"/>
          <w:sz w:val="15"/>
          <w:szCs w:val="15"/>
        </w:rPr>
      </w:pPr>
    </w:p>
    <w:p w:rsidR="00450CA4" w:rsidRPr="00E247C2" w:rsidRDefault="00450CA4" w:rsidP="00450CA4">
      <w:pPr>
        <w:autoSpaceDE w:val="0"/>
        <w:autoSpaceDN w:val="0"/>
        <w:adjustRightInd w:val="0"/>
        <w:spacing w:after="0" w:line="227" w:lineRule="auto"/>
        <w:rPr>
          <w:rFonts w:ascii="Comic Sans MS" w:hAnsi="Comic Sans MS" w:cs="Comic Sans MS"/>
          <w:sz w:val="15"/>
          <w:szCs w:val="15"/>
        </w:rPr>
      </w:pPr>
    </w:p>
    <w:p w:rsidR="001A1F3A" w:rsidRPr="00450CA4" w:rsidRDefault="001A1F3A">
      <w:pPr>
        <w:rPr>
          <w:rFonts w:ascii="Comic Sans MS" w:hAnsi="Comic Sans MS"/>
        </w:rPr>
      </w:pPr>
    </w:p>
    <w:sectPr w:rsidR="001A1F3A" w:rsidRPr="00450CA4" w:rsidSect="00E247C2">
      <w:pgSz w:w="15840" w:h="12240" w:orient="landscape"/>
      <w:pgMar w:top="720" w:right="720" w:bottom="720" w:left="72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A4"/>
    <w:rsid w:val="001A1F3A"/>
    <w:rsid w:val="0045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64398-1235-485C-AB19-BFAC257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2017-08-11T16:55:00Z</dcterms:created>
  <dcterms:modified xsi:type="dcterms:W3CDTF">2017-08-11T16:55:00Z</dcterms:modified>
</cp:coreProperties>
</file>